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593837"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Engagement with Social Media and Social Media Advertising: The Differentiating Role of Platform Type</w:t>
      </w: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Student’s Name</w:t>
      </w: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Course Department, Institution</w:t>
      </w: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Course Code, Course Name</w:t>
      </w: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Instructor’s Name</w:t>
      </w: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Date</w:t>
      </w: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jc w:val="center"/>
        <w:rPr>
          <w:rFonts w:ascii="Times New Roman" w:hAnsi="Times New Roman" w:cs="Times New Roman"/>
          <w:sz w:val="24"/>
          <w:szCs w:val="24"/>
        </w:rPr>
      </w:pPr>
    </w:p>
    <w:p w:rsidR="00593837" w:rsidRPr="00593837" w:rsidP="00593837">
      <w:pPr>
        <w:spacing w:line="480" w:lineRule="auto"/>
        <w:rPr>
          <w:rFonts w:ascii="Times New Roman" w:hAnsi="Times New Roman" w:cs="Times New Roman"/>
          <w:sz w:val="24"/>
          <w:szCs w:val="24"/>
        </w:rPr>
      </w:pPr>
    </w:p>
    <w:p w:rsidR="00593837" w:rsidRPr="00593837" w:rsidP="00593837">
      <w:pPr>
        <w:spacing w:line="480" w:lineRule="auto"/>
        <w:rPr>
          <w:rFonts w:ascii="Times New Roman" w:hAnsi="Times New Roman" w:cs="Times New Roman"/>
          <w:sz w:val="24"/>
          <w:szCs w:val="24"/>
        </w:rPr>
      </w:pPr>
    </w:p>
    <w:p w:rsidR="00593837" w:rsidP="00593837">
      <w:pPr>
        <w:spacing w:line="480" w:lineRule="auto"/>
        <w:rPr>
          <w:rFonts w:ascii="Times New Roman" w:hAnsi="Times New Roman" w:cs="Times New Roman"/>
          <w:sz w:val="24"/>
          <w:szCs w:val="24"/>
        </w:rPr>
      </w:pPr>
    </w:p>
    <w:p w:rsidR="00CD0FAB"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Engagement with Social Media and Social Media Advertising: The Differentiating Role of Platform Type</w:t>
      </w:r>
    </w:p>
    <w:p w:rsidR="00F57908" w:rsidRPr="00593837" w:rsidP="00593837">
      <w:pPr>
        <w:spacing w:line="480" w:lineRule="auto"/>
        <w:rPr>
          <w:rFonts w:ascii="Times New Roman" w:hAnsi="Times New Roman" w:cs="Times New Roman"/>
          <w:sz w:val="24"/>
          <w:szCs w:val="24"/>
        </w:rPr>
      </w:pPr>
      <w:r w:rsidRPr="00593837">
        <w:rPr>
          <w:rFonts w:ascii="Times New Roman" w:hAnsi="Times New Roman" w:cs="Times New Roman"/>
          <w:sz w:val="24"/>
          <w:szCs w:val="24"/>
        </w:rPr>
        <w:t>Ethos</w:t>
      </w:r>
    </w:p>
    <w:p w:rsidR="00387F6E" w:rsidRPr="00593837" w:rsidP="00593837">
      <w:pPr>
        <w:spacing w:line="480" w:lineRule="auto"/>
        <w:ind w:firstLine="720"/>
        <w:rPr>
          <w:rFonts w:ascii="Times New Roman" w:hAnsi="Times New Roman" w:cs="Times New Roman"/>
          <w:sz w:val="24"/>
          <w:szCs w:val="24"/>
        </w:rPr>
      </w:pPr>
      <w:r w:rsidRPr="00593837">
        <w:rPr>
          <w:rFonts w:ascii="Times New Roman" w:hAnsi="Times New Roman" w:cs="Times New Roman"/>
          <w:sz w:val="24"/>
          <w:szCs w:val="24"/>
        </w:rPr>
        <w:t>The authors have used the appropriate mode to convince the audiences about the credibility of the document.  Most of the advertisements are done using social media to persuade people to buy different products. The authors have conducted secondary research on the use of social media to attract customers towards the products and make the source credible. The authors have used appealing language in communicating the role of social media in the advertisement. The engagement experience framework has been used to advance the knowledge of social media by suggesting a digital engagement in developing different consumers towards the products.</w:t>
      </w:r>
      <w:r w:rsidRPr="00593837" w:rsidR="00F57908">
        <w:rPr>
          <w:rFonts w:ascii="Times New Roman" w:hAnsi="Times New Roman" w:cs="Times New Roman"/>
          <w:sz w:val="24"/>
          <w:szCs w:val="24"/>
        </w:rPr>
        <w:t xml:space="preserve"> The article has been organized from introduction to conclusion attracting more audiences towards the impact of social media in the advertisement. The article is not biased on social media as it criticizes some of the negative impacts of social media in the advertisement.  The advertisers are planned to evaluate their digital media before engaging in advertisements for effectiveness.
</w:t>
      </w:r>
    </w:p>
    <w:p w:rsidR="00F57908" w:rsidRPr="00593837" w:rsidP="00593837">
      <w:pPr>
        <w:spacing w:line="480" w:lineRule="auto"/>
        <w:rPr>
          <w:rFonts w:ascii="Times New Roman" w:hAnsi="Times New Roman" w:cs="Times New Roman"/>
          <w:sz w:val="24"/>
          <w:szCs w:val="24"/>
        </w:rPr>
      </w:pPr>
      <w:r w:rsidRPr="00593837">
        <w:rPr>
          <w:rFonts w:ascii="Times New Roman" w:hAnsi="Times New Roman" w:cs="Times New Roman"/>
          <w:sz w:val="24"/>
          <w:szCs w:val="24"/>
        </w:rPr>
        <w:t>Pathos</w:t>
      </w:r>
    </w:p>
    <w:p w:rsidR="001340AE" w:rsidRPr="00593837" w:rsidP="00593837">
      <w:pPr>
        <w:spacing w:line="480" w:lineRule="auto"/>
        <w:ind w:firstLine="720"/>
        <w:rPr>
          <w:rFonts w:ascii="Times New Roman" w:hAnsi="Times New Roman" w:cs="Times New Roman"/>
          <w:sz w:val="24"/>
          <w:szCs w:val="24"/>
        </w:rPr>
      </w:pPr>
      <w:r w:rsidRPr="00593837">
        <w:rPr>
          <w:rFonts w:ascii="Times New Roman" w:hAnsi="Times New Roman" w:cs="Times New Roman"/>
          <w:sz w:val="24"/>
          <w:szCs w:val="24"/>
        </w:rPr>
        <w:t>The authors of the article have used an emotional appeal to persuade the audiences.  Despite making use of social media in advertisements, the advertisers should be careful with the social platform for advertisement and should consider the type of product, the goal and message to be passed during advertisement otherwise the product will not sell. When using Twitter, for instance, the advertisements should focus on quick updates and passing useful information having the brand otherwise twitter will not add value to the products.</w:t>
      </w:r>
      <w:r w:rsidRPr="00593837" w:rsidR="003F6B79">
        <w:rPr>
          <w:rFonts w:ascii="Times New Roman" w:hAnsi="Times New Roman" w:cs="Times New Roman"/>
          <w:sz w:val="24"/>
          <w:szCs w:val="24"/>
        </w:rPr>
        <w:t xml:space="preserve"> The article has come up </w:t>
      </w:r>
      <w:r w:rsidRPr="00593837" w:rsidR="003F6B79">
        <w:rPr>
          <w:rFonts w:ascii="Times New Roman" w:hAnsi="Times New Roman" w:cs="Times New Roman"/>
          <w:sz w:val="24"/>
          <w:szCs w:val="24"/>
        </w:rPr>
        <w:t>with recommendations for the companies planning to use social media as a platform for advertisements. First, the advertisers should be focusing on the context of the receivers by engaging actively to identify appropriate devices for accessing the platforms</w:t>
      </w:r>
      <w:r w:rsidRPr="00593837" w:rsidR="00593837">
        <w:rPr>
          <w:rFonts w:ascii="Times New Roman" w:hAnsi="Times New Roman" w:cs="Times New Roman"/>
          <w:sz w:val="24"/>
          <w:szCs w:val="24"/>
        </w:rPr>
        <w:t xml:space="preserve"> (</w:t>
      </w:r>
      <w:r w:rsidRPr="00593837" w:rsidR="00593837">
        <w:rPr>
          <w:rFonts w:ascii="Times New Roman" w:hAnsi="Times New Roman" w:cs="Times New Roman"/>
          <w:color w:val="222222"/>
          <w:sz w:val="24"/>
          <w:szCs w:val="24"/>
          <w:shd w:val="clear" w:color="auto" w:fill="FFFFFF"/>
        </w:rPr>
        <w:t>Voorveld, et al., 2018)</w:t>
      </w:r>
      <w:r w:rsidRPr="00593837" w:rsidR="003F6B79">
        <w:rPr>
          <w:rFonts w:ascii="Times New Roman" w:hAnsi="Times New Roman" w:cs="Times New Roman"/>
          <w:sz w:val="24"/>
          <w:szCs w:val="24"/>
        </w:rPr>
        <w:t>.</w:t>
      </w:r>
      <w:r w:rsidRPr="00593837" w:rsidR="00816C6A">
        <w:rPr>
          <w:rFonts w:ascii="Times New Roman" w:hAnsi="Times New Roman" w:cs="Times New Roman"/>
          <w:sz w:val="24"/>
          <w:szCs w:val="24"/>
        </w:rPr>
        <w:t xml:space="preserve"> Moreover, companies should consider the target market.  Products targeting youths as the main market should be done over Facebook as compared to twitter. Finally, the cost of advertisement should be considered to avoid the company from sing a lot of money in advertisements over social media.
</w:t>
      </w:r>
    </w:p>
    <w:p w:rsidR="00B76EB2" w:rsidRPr="00593837" w:rsidP="00593837">
      <w:pPr>
        <w:spacing w:line="480" w:lineRule="auto"/>
        <w:rPr>
          <w:rFonts w:ascii="Times New Roman" w:hAnsi="Times New Roman" w:cs="Times New Roman"/>
          <w:sz w:val="24"/>
          <w:szCs w:val="24"/>
        </w:rPr>
      </w:pPr>
      <w:r w:rsidRPr="00593837">
        <w:rPr>
          <w:rFonts w:ascii="Times New Roman" w:hAnsi="Times New Roman" w:cs="Times New Roman"/>
          <w:sz w:val="24"/>
          <w:szCs w:val="24"/>
        </w:rPr>
        <w:t>Logos</w:t>
      </w:r>
    </w:p>
    <w:p w:rsidR="00B76EB2" w:rsidRPr="00593837" w:rsidP="00593837">
      <w:pPr>
        <w:spacing w:line="480" w:lineRule="auto"/>
        <w:ind w:firstLine="720"/>
        <w:rPr>
          <w:rFonts w:ascii="Times New Roman" w:hAnsi="Times New Roman" w:cs="Times New Roman"/>
          <w:sz w:val="24"/>
          <w:szCs w:val="24"/>
        </w:rPr>
      </w:pPr>
      <w:r w:rsidRPr="00593837">
        <w:rPr>
          <w:rFonts w:ascii="Times New Roman" w:hAnsi="Times New Roman" w:cs="Times New Roman"/>
          <w:sz w:val="24"/>
          <w:szCs w:val="24"/>
        </w:rPr>
        <w:t>The authors have used logic to appeal to the audience while communicating the main ideas in the article.  The article has presented different data collected on the engagement of social media platforms as a means of advertisement. Social Media Engagement with different platforms has been presented.  Unfortunately, the document has failed to present information using pie charts and graphs which are always easy for the audience to analyze and understand.</w:t>
      </w:r>
      <w:r w:rsidRPr="00593837" w:rsidR="00D04BF4">
        <w:rPr>
          <w:rFonts w:ascii="Times New Roman" w:hAnsi="Times New Roman" w:cs="Times New Roman"/>
          <w:sz w:val="24"/>
          <w:szCs w:val="24"/>
        </w:rPr>
        <w:t xml:space="preserve"> However, the article has presented information on social media; some of the advertisers are still not utilizing the role of social media platforms in the advertisement.  This has created no achievements in the article in the field of business and advertisement.
</w:t>
      </w:r>
    </w:p>
    <w:p w:rsidR="00593837" w:rsidP="00593837">
      <w:pPr>
        <w:spacing w:line="480" w:lineRule="auto"/>
        <w:rPr>
          <w:rFonts w:ascii="Times New Roman" w:hAnsi="Times New Roman" w:cs="Times New Roman"/>
          <w:sz w:val="24"/>
          <w:szCs w:val="24"/>
        </w:rPr>
      </w:pPr>
    </w:p>
    <w:p w:rsidR="00593837" w:rsidP="00593837">
      <w:pPr>
        <w:spacing w:line="480" w:lineRule="auto"/>
        <w:rPr>
          <w:rFonts w:ascii="Times New Roman" w:hAnsi="Times New Roman" w:cs="Times New Roman"/>
          <w:sz w:val="24"/>
          <w:szCs w:val="24"/>
        </w:rPr>
      </w:pPr>
    </w:p>
    <w:p w:rsidR="00593837" w:rsidP="00593837">
      <w:pPr>
        <w:spacing w:line="480" w:lineRule="auto"/>
        <w:rPr>
          <w:rFonts w:ascii="Times New Roman" w:hAnsi="Times New Roman" w:cs="Times New Roman"/>
          <w:sz w:val="24"/>
          <w:szCs w:val="24"/>
        </w:rPr>
      </w:pPr>
    </w:p>
    <w:p w:rsidR="00593837" w:rsidP="00593837">
      <w:pPr>
        <w:spacing w:line="480" w:lineRule="auto"/>
        <w:rPr>
          <w:rFonts w:ascii="Times New Roman" w:hAnsi="Times New Roman" w:cs="Times New Roman"/>
          <w:sz w:val="24"/>
          <w:szCs w:val="24"/>
        </w:rPr>
      </w:pPr>
    </w:p>
    <w:p w:rsidR="00593837" w:rsidP="00593837">
      <w:pPr>
        <w:spacing w:line="480" w:lineRule="auto"/>
        <w:rPr>
          <w:rFonts w:ascii="Times New Roman" w:hAnsi="Times New Roman" w:cs="Times New Roman"/>
          <w:sz w:val="24"/>
          <w:szCs w:val="24"/>
        </w:rPr>
      </w:pPr>
    </w:p>
    <w:p w:rsidR="00CD0FAB" w:rsidRPr="00593837" w:rsidP="00593837">
      <w:pPr>
        <w:spacing w:line="480" w:lineRule="auto"/>
        <w:jc w:val="center"/>
        <w:rPr>
          <w:rFonts w:ascii="Times New Roman" w:hAnsi="Times New Roman" w:cs="Times New Roman"/>
          <w:sz w:val="24"/>
          <w:szCs w:val="24"/>
        </w:rPr>
      </w:pPr>
      <w:r w:rsidRPr="00593837">
        <w:rPr>
          <w:rFonts w:ascii="Times New Roman" w:hAnsi="Times New Roman" w:cs="Times New Roman"/>
          <w:sz w:val="24"/>
          <w:szCs w:val="24"/>
        </w:rPr>
        <w:t>References</w:t>
      </w:r>
    </w:p>
    <w:p w:rsidR="00CD0FAB" w:rsidRPr="00593837" w:rsidP="00593837">
      <w:pPr>
        <w:spacing w:line="480" w:lineRule="auto"/>
        <w:ind w:left="720" w:hanging="720"/>
        <w:rPr>
          <w:rFonts w:ascii="Times New Roman" w:hAnsi="Times New Roman" w:cs="Times New Roman"/>
          <w:sz w:val="24"/>
          <w:szCs w:val="24"/>
        </w:rPr>
      </w:pPr>
      <w:r w:rsidRPr="00593837">
        <w:rPr>
          <w:rFonts w:ascii="Times New Roman" w:hAnsi="Times New Roman" w:cs="Times New Roman"/>
          <w:color w:val="222222"/>
          <w:sz w:val="24"/>
          <w:szCs w:val="24"/>
          <w:shd w:val="clear" w:color="auto" w:fill="FFFFFF"/>
        </w:rPr>
        <w:t>Voorveld, H. A., van Noort, G., Muntinga, D. G., &amp; Bronner, F. (2018). Engagement with social media and social media advertising: The differentiating role of platform type. </w:t>
      </w:r>
      <w:r w:rsidRPr="00593837">
        <w:rPr>
          <w:rFonts w:ascii="Times New Roman" w:hAnsi="Times New Roman" w:cs="Times New Roman"/>
          <w:i/>
          <w:iCs/>
          <w:color w:val="222222"/>
          <w:sz w:val="24"/>
          <w:szCs w:val="24"/>
          <w:shd w:val="clear" w:color="auto" w:fill="FFFFFF"/>
        </w:rPr>
        <w:t>Journal of advertising</w:t>
      </w:r>
      <w:r w:rsidRPr="00593837">
        <w:rPr>
          <w:rFonts w:ascii="Times New Roman" w:hAnsi="Times New Roman" w:cs="Times New Roman"/>
          <w:color w:val="222222"/>
          <w:sz w:val="24"/>
          <w:szCs w:val="24"/>
          <w:shd w:val="clear" w:color="auto" w:fill="FFFFFF"/>
        </w:rPr>
        <w:t>, </w:t>
      </w:r>
      <w:r w:rsidRPr="00593837">
        <w:rPr>
          <w:rFonts w:ascii="Times New Roman" w:hAnsi="Times New Roman" w:cs="Times New Roman"/>
          <w:i/>
          <w:iCs/>
          <w:color w:val="222222"/>
          <w:sz w:val="24"/>
          <w:szCs w:val="24"/>
          <w:shd w:val="clear" w:color="auto" w:fill="FFFFFF"/>
        </w:rPr>
        <w:t>47</w:t>
      </w:r>
      <w:r w:rsidRPr="00593837">
        <w:rPr>
          <w:rFonts w:ascii="Times New Roman" w:hAnsi="Times New Roman" w:cs="Times New Roman"/>
          <w:color w:val="222222"/>
          <w:sz w:val="24"/>
          <w:szCs w:val="24"/>
          <w:shd w:val="clear" w:color="auto" w:fill="FFFFFF"/>
        </w:rPr>
        <w:t xml:space="preserve">(1), 38-54.Retrieved from: </w:t>
      </w:r>
      <w:hyperlink r:id="rId4" w:history="1">
        <w:r w:rsidRPr="00593837">
          <w:rPr>
            <w:rStyle w:val="Hyperlink"/>
            <w:rFonts w:ascii="Times New Roman" w:hAnsi="Times New Roman" w:cs="Times New Roman"/>
            <w:sz w:val="24"/>
            <w:szCs w:val="24"/>
          </w:rPr>
          <w:t>https://www.tandfonline.com/doi/pdf/10.1080/00913367.2017.1405754?needAccess=true</w:t>
        </w:r>
      </w:hyperlink>
    </w:p>
    <w:p w:rsidR="00B76EB2" w:rsidRPr="00593837" w:rsidP="00593837">
      <w:pPr>
        <w:spacing w:line="480" w:lineRule="auto"/>
        <w:ind w:left="720" w:hanging="720"/>
        <w:rPr>
          <w:rFonts w:ascii="Times New Roman" w:hAnsi="Times New Roman" w:cs="Times New Roman"/>
          <w:sz w:val="24"/>
          <w:szCs w:val="24"/>
        </w:rPr>
      </w:pPr>
    </w:p>
    <w:p w:rsidR="00B76EB2" w:rsidRPr="00593837" w:rsidP="00593837">
      <w:pPr>
        <w:spacing w:line="480" w:lineRule="auto"/>
        <w:rPr>
          <w:rFonts w:ascii="Times New Roman" w:hAnsi="Times New Roman" w:cs="Times New Roman"/>
          <w:sz w:val="24"/>
          <w:szCs w:val="24"/>
        </w:rPr>
      </w:pPr>
    </w:p>
    <w:p w:rsidR="00F57908" w:rsidRPr="00593837" w:rsidP="00593837">
      <w:pPr>
        <w:spacing w:line="480" w:lineRule="auto"/>
        <w:rPr>
          <w:rFonts w:ascii="Times New Roman" w:hAnsi="Times New Roman" w:cs="Times New Roman"/>
          <w:sz w:val="24"/>
          <w:szCs w:val="24"/>
        </w:rPr>
      </w:pPr>
    </w:p>
    <w:p w:rsidR="00F57908" w:rsidRPr="00593837" w:rsidP="00593837">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40833"/>
      <w:docPartObj>
        <w:docPartGallery w:val="Page Numbers (Top of Page)"/>
        <w:docPartUnique/>
      </w:docPartObj>
    </w:sdtPr>
    <w:sdtContent>
      <w:p w:rsidR="0059383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938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387F6E"/>
    <w:rsid w:val="001340AE"/>
    <w:rsid w:val="00387F6E"/>
    <w:rsid w:val="003F6B79"/>
    <w:rsid w:val="0053051D"/>
    <w:rsid w:val="00593837"/>
    <w:rsid w:val="00816C6A"/>
    <w:rsid w:val="00B76EB2"/>
    <w:rsid w:val="00CD0FAB"/>
    <w:rsid w:val="00D04BF4"/>
    <w:rsid w:val="00F579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0FAB"/>
    <w:rPr>
      <w:color w:val="0000FF"/>
      <w:u w:val="single"/>
    </w:rPr>
  </w:style>
  <w:style w:type="paragraph" w:styleId="Header">
    <w:name w:val="header"/>
    <w:basedOn w:val="Normal"/>
    <w:link w:val="HeaderChar"/>
    <w:uiPriority w:val="99"/>
    <w:unhideWhenUsed/>
    <w:rsid w:val="00593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837"/>
  </w:style>
  <w:style w:type="paragraph" w:styleId="Footer">
    <w:name w:val="footer"/>
    <w:basedOn w:val="Normal"/>
    <w:link w:val="FooterChar"/>
    <w:uiPriority w:val="99"/>
    <w:semiHidden/>
    <w:unhideWhenUsed/>
    <w:rsid w:val="005938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38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andfonline.com/doi/pdf/10.1080/00913367.2017.1405754?needAccess=tru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540</Words>
  <Characters>3079</Characters>
  <Application>Microsoft Office Word</Application>
  <DocSecurity>0</DocSecurity>
  <Lines>25</Lines>
  <Paragraphs>7</Paragraphs>
  <ScaleCrop>false</ScaleCrop>
  <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dcterms:created xsi:type="dcterms:W3CDTF">2020-05-16T16:12:00Z</dcterms:created>
  <dcterms:modified xsi:type="dcterms:W3CDTF">2020-05-16T17:10:00Z</dcterms:modified>
</cp:coreProperties>
</file>